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BAC" w:rsidRDefault="002F3BAC" w:rsidP="00774F9F">
      <w:pPr>
        <w:spacing w:line="480" w:lineRule="exact"/>
        <w:jc w:val="center"/>
        <w:rPr>
          <w:rFonts w:ascii="TT64E9BFA0tCID" w:hAnsi="TT64E9BFA0tCID"/>
          <w:b/>
          <w:color w:val="000000"/>
          <w:sz w:val="30"/>
          <w:szCs w:val="30"/>
        </w:rPr>
      </w:pPr>
      <w:r>
        <w:rPr>
          <w:rFonts w:ascii="TT64E9BFA0tCID" w:hAnsi="TT64E9BFA0tCID"/>
          <w:b/>
          <w:color w:val="000000"/>
          <w:sz w:val="30"/>
          <w:szCs w:val="30"/>
        </w:rPr>
        <w:t>临床试验项目结题</w:t>
      </w:r>
      <w:r>
        <w:rPr>
          <w:rFonts w:ascii="TT64E9BFA0tCID" w:hAnsi="TT64E9BFA0tCID" w:hint="eastAsia"/>
          <w:b/>
          <w:color w:val="000000"/>
          <w:sz w:val="30"/>
          <w:szCs w:val="30"/>
        </w:rPr>
        <w:t>确认</w:t>
      </w:r>
      <w:r>
        <w:rPr>
          <w:rFonts w:ascii="TT64E9BFA0tCID" w:hAnsi="TT64E9BFA0tCID"/>
          <w:b/>
          <w:color w:val="000000"/>
          <w:sz w:val="30"/>
          <w:szCs w:val="30"/>
        </w:rPr>
        <w:t>表</w:t>
      </w:r>
    </w:p>
    <w:p w:rsidR="00774F9F" w:rsidRDefault="00774F9F" w:rsidP="00774F9F">
      <w:pPr>
        <w:spacing w:line="480" w:lineRule="exact"/>
        <w:jc w:val="center"/>
        <w:rPr>
          <w:rFonts w:ascii="TT64E9BFA0tCID" w:hAnsi="TT64E9BFA0tCID"/>
          <w:b/>
          <w:color w:val="000000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1"/>
        <w:gridCol w:w="4536"/>
        <w:gridCol w:w="1276"/>
        <w:gridCol w:w="1417"/>
      </w:tblGrid>
      <w:tr w:rsidR="002F3BAC" w:rsidTr="00CF0117">
        <w:trPr>
          <w:trHeight w:val="731"/>
        </w:trPr>
        <w:tc>
          <w:tcPr>
            <w:tcW w:w="1271" w:type="dxa"/>
            <w:vAlign w:val="center"/>
          </w:tcPr>
          <w:p w:rsidR="002F3BAC" w:rsidRDefault="002F3BAC" w:rsidP="00774F9F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  <w:r>
              <w:rPr>
                <w:sz w:val="24"/>
              </w:rPr>
              <w:t>名称</w:t>
            </w:r>
          </w:p>
        </w:tc>
        <w:tc>
          <w:tcPr>
            <w:tcW w:w="7229" w:type="dxa"/>
            <w:gridSpan w:val="3"/>
            <w:vAlign w:val="center"/>
          </w:tcPr>
          <w:p w:rsidR="002F3BAC" w:rsidRDefault="002F3BAC" w:rsidP="00774F9F">
            <w:pPr>
              <w:spacing w:line="480" w:lineRule="exact"/>
              <w:jc w:val="center"/>
              <w:rPr>
                <w:sz w:val="24"/>
              </w:rPr>
            </w:pPr>
          </w:p>
        </w:tc>
      </w:tr>
      <w:tr w:rsidR="002F3BAC" w:rsidTr="00CF0117">
        <w:trPr>
          <w:trHeight w:val="698"/>
        </w:trPr>
        <w:tc>
          <w:tcPr>
            <w:tcW w:w="1271" w:type="dxa"/>
            <w:vAlign w:val="center"/>
          </w:tcPr>
          <w:p w:rsidR="002F3BAC" w:rsidRDefault="002F3BAC" w:rsidP="00774F9F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完成</w:t>
            </w:r>
            <w:r>
              <w:rPr>
                <w:sz w:val="24"/>
              </w:rPr>
              <w:t>科室</w:t>
            </w:r>
          </w:p>
        </w:tc>
        <w:tc>
          <w:tcPr>
            <w:tcW w:w="4536" w:type="dxa"/>
            <w:vAlign w:val="center"/>
          </w:tcPr>
          <w:p w:rsidR="002F3BAC" w:rsidRDefault="002F3BAC" w:rsidP="00774F9F"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2F3BAC" w:rsidRDefault="002F3BAC" w:rsidP="00774F9F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研究者</w:t>
            </w:r>
          </w:p>
        </w:tc>
        <w:tc>
          <w:tcPr>
            <w:tcW w:w="1417" w:type="dxa"/>
            <w:vAlign w:val="center"/>
          </w:tcPr>
          <w:p w:rsidR="002F3BAC" w:rsidRDefault="002F3BAC" w:rsidP="00774F9F">
            <w:pPr>
              <w:spacing w:line="480" w:lineRule="exact"/>
              <w:jc w:val="center"/>
              <w:rPr>
                <w:sz w:val="24"/>
              </w:rPr>
            </w:pPr>
          </w:p>
        </w:tc>
      </w:tr>
      <w:tr w:rsidR="002F3BAC" w:rsidTr="00CF0117">
        <w:trPr>
          <w:trHeight w:val="695"/>
        </w:trPr>
        <w:tc>
          <w:tcPr>
            <w:tcW w:w="1271" w:type="dxa"/>
            <w:shd w:val="clear" w:color="auto" w:fill="D0CECE"/>
            <w:vAlign w:val="center"/>
          </w:tcPr>
          <w:p w:rsidR="002F3BAC" w:rsidRDefault="002F3BAC" w:rsidP="00774F9F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相关</w:t>
            </w:r>
            <w:r>
              <w:rPr>
                <w:sz w:val="24"/>
              </w:rPr>
              <w:t>人员</w:t>
            </w:r>
          </w:p>
        </w:tc>
        <w:tc>
          <w:tcPr>
            <w:tcW w:w="4536" w:type="dxa"/>
            <w:shd w:val="clear" w:color="auto" w:fill="D0CECE"/>
            <w:vAlign w:val="center"/>
          </w:tcPr>
          <w:p w:rsidR="002F3BAC" w:rsidRDefault="002F3BAC" w:rsidP="00774F9F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确认</w:t>
            </w:r>
            <w:r>
              <w:rPr>
                <w:sz w:val="24"/>
              </w:rPr>
              <w:t>内容</w:t>
            </w:r>
          </w:p>
        </w:tc>
        <w:tc>
          <w:tcPr>
            <w:tcW w:w="1276" w:type="dxa"/>
            <w:shd w:val="clear" w:color="auto" w:fill="D0CECE"/>
            <w:vAlign w:val="center"/>
          </w:tcPr>
          <w:p w:rsidR="002F3BAC" w:rsidRDefault="002F3BAC" w:rsidP="00774F9F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17" w:type="dxa"/>
            <w:shd w:val="clear" w:color="auto" w:fill="D0CECE"/>
            <w:vAlign w:val="center"/>
          </w:tcPr>
          <w:p w:rsidR="002F3BAC" w:rsidRDefault="002F3BAC" w:rsidP="00774F9F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期</w:t>
            </w:r>
          </w:p>
        </w:tc>
      </w:tr>
      <w:tr w:rsidR="002F3BAC" w:rsidTr="00CF0117">
        <w:trPr>
          <w:trHeight w:val="704"/>
        </w:trPr>
        <w:tc>
          <w:tcPr>
            <w:tcW w:w="1271" w:type="dxa"/>
            <w:vMerge w:val="restart"/>
            <w:textDirection w:val="tbRlV"/>
            <w:vAlign w:val="center"/>
          </w:tcPr>
          <w:p w:rsidR="002F3BAC" w:rsidRDefault="002F3BAC" w:rsidP="00774F9F">
            <w:pPr>
              <w:spacing w:line="480" w:lineRule="exact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</w:t>
            </w:r>
            <w:r w:rsidR="00765395">
              <w:rPr>
                <w:rFonts w:hint="eastAsia"/>
                <w:sz w:val="24"/>
              </w:rPr>
              <w:t>者</w:t>
            </w:r>
            <w:r w:rsidR="00924446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监查员</w:t>
            </w:r>
          </w:p>
        </w:tc>
        <w:tc>
          <w:tcPr>
            <w:tcW w:w="4536" w:type="dxa"/>
            <w:vAlign w:val="center"/>
          </w:tcPr>
          <w:p w:rsidR="002F3BAC" w:rsidRDefault="002F3BAC" w:rsidP="00774F9F">
            <w:pPr>
              <w:spacing w:line="480" w:lineRule="exact"/>
              <w:rPr>
                <w:sz w:val="24"/>
              </w:rPr>
            </w:pPr>
            <w:r>
              <w:rPr>
                <w:rFonts w:ascii="TT64E9BFA0tCID" w:hAnsi="TT64E9BFA0tCID"/>
                <w:color w:val="000000"/>
                <w:sz w:val="24"/>
              </w:rPr>
              <w:t>该项目的剩余试验物资已退回</w:t>
            </w:r>
            <w:r>
              <w:rPr>
                <w:rFonts w:ascii="TT64E9BFA0tCID" w:hAnsi="TT64E9BFA0tCID"/>
                <w:color w:val="000000"/>
                <w:sz w:val="24"/>
              </w:rPr>
              <w:t>/</w:t>
            </w:r>
            <w:r>
              <w:rPr>
                <w:rFonts w:ascii="TT64E9BFA0tCID" w:hAnsi="TT64E9BFA0tCID"/>
                <w:color w:val="000000"/>
                <w:sz w:val="24"/>
              </w:rPr>
              <w:t>处理</w:t>
            </w:r>
          </w:p>
        </w:tc>
        <w:tc>
          <w:tcPr>
            <w:tcW w:w="1276" w:type="dxa"/>
            <w:vAlign w:val="center"/>
          </w:tcPr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</w:tc>
      </w:tr>
      <w:tr w:rsidR="002F3BAC" w:rsidTr="00CF0117">
        <w:tc>
          <w:tcPr>
            <w:tcW w:w="1271" w:type="dxa"/>
            <w:vMerge/>
            <w:vAlign w:val="center"/>
          </w:tcPr>
          <w:p w:rsidR="002F3BAC" w:rsidRDefault="002F3BAC" w:rsidP="00774F9F"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4536" w:type="dxa"/>
            <w:vAlign w:val="center"/>
          </w:tcPr>
          <w:p w:rsidR="002F3BAC" w:rsidRDefault="002F3BAC" w:rsidP="00924446">
            <w:pPr>
              <w:spacing w:line="480" w:lineRule="exact"/>
              <w:rPr>
                <w:sz w:val="24"/>
              </w:rPr>
            </w:pPr>
            <w:r>
              <w:rPr>
                <w:rFonts w:ascii="TT64E9BFA0tCID" w:hAnsi="TT64E9BFA0tCID"/>
                <w:color w:val="000000"/>
                <w:sz w:val="24"/>
              </w:rPr>
              <w:t>该项目的研究文件及资料已根据归档目录整理完整</w:t>
            </w:r>
          </w:p>
        </w:tc>
        <w:tc>
          <w:tcPr>
            <w:tcW w:w="1276" w:type="dxa"/>
            <w:vAlign w:val="center"/>
          </w:tcPr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</w:tc>
      </w:tr>
      <w:tr w:rsidR="002F3BAC" w:rsidTr="00CF0117">
        <w:trPr>
          <w:trHeight w:val="669"/>
        </w:trPr>
        <w:tc>
          <w:tcPr>
            <w:tcW w:w="1271" w:type="dxa"/>
            <w:vMerge/>
            <w:vAlign w:val="center"/>
          </w:tcPr>
          <w:p w:rsidR="002F3BAC" w:rsidRDefault="002F3BAC" w:rsidP="00774F9F"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4536" w:type="dxa"/>
            <w:vAlign w:val="center"/>
          </w:tcPr>
          <w:p w:rsidR="002F3BAC" w:rsidRDefault="002F3BAC" w:rsidP="00924446">
            <w:pPr>
              <w:spacing w:line="480" w:lineRule="exact"/>
              <w:rPr>
                <w:sz w:val="24"/>
              </w:rPr>
            </w:pPr>
            <w:r>
              <w:rPr>
                <w:rFonts w:ascii="TT64E9BFA0tCID" w:hAnsi="TT64E9BFA0tCID"/>
                <w:color w:val="000000"/>
                <w:sz w:val="24"/>
              </w:rPr>
              <w:t>该项目的</w:t>
            </w:r>
            <w:r w:rsidR="00924446">
              <w:rPr>
                <w:rFonts w:ascii="TT64E9BFA0tCID" w:hAnsi="TT64E9BFA0tCID" w:hint="eastAsia"/>
                <w:color w:val="000000"/>
                <w:sz w:val="24"/>
              </w:rPr>
              <w:t>数据</w:t>
            </w:r>
            <w:r w:rsidR="00584CED">
              <w:rPr>
                <w:rFonts w:ascii="TT64E9BFA0tCID" w:hAnsi="TT64E9BFA0tCID" w:hint="eastAsia"/>
                <w:color w:val="000000"/>
                <w:sz w:val="24"/>
              </w:rPr>
              <w:t>库已锁定，数据</w:t>
            </w:r>
            <w:r>
              <w:rPr>
                <w:rFonts w:ascii="TT64E9BFA0tCID" w:hAnsi="TT64E9BFA0tCID"/>
                <w:color w:val="000000"/>
                <w:sz w:val="24"/>
              </w:rPr>
              <w:t>资料已</w:t>
            </w:r>
            <w:r w:rsidR="00924446">
              <w:rPr>
                <w:rFonts w:ascii="TT64E9BFA0tCID" w:hAnsi="TT64E9BFA0tCID"/>
                <w:color w:val="000000"/>
                <w:sz w:val="24"/>
              </w:rPr>
              <w:t>妥善保存</w:t>
            </w:r>
          </w:p>
        </w:tc>
        <w:tc>
          <w:tcPr>
            <w:tcW w:w="1276" w:type="dxa"/>
            <w:vAlign w:val="center"/>
          </w:tcPr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</w:tc>
      </w:tr>
      <w:tr w:rsidR="002F3BAC" w:rsidTr="00CF0117">
        <w:tc>
          <w:tcPr>
            <w:tcW w:w="1271" w:type="dxa"/>
            <w:vMerge/>
            <w:vAlign w:val="center"/>
          </w:tcPr>
          <w:p w:rsidR="002F3BAC" w:rsidRDefault="002F3BAC" w:rsidP="00774F9F"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4536" w:type="dxa"/>
            <w:vAlign w:val="center"/>
          </w:tcPr>
          <w:p w:rsidR="002F3BAC" w:rsidRDefault="002F3BAC" w:rsidP="00774F9F">
            <w:pPr>
              <w:spacing w:line="480" w:lineRule="exact"/>
              <w:rPr>
                <w:sz w:val="24"/>
              </w:rPr>
            </w:pPr>
            <w:r>
              <w:rPr>
                <w:rFonts w:ascii="TT64E9BFA0tCID" w:hAnsi="TT64E9BFA0tCID"/>
                <w:color w:val="000000"/>
                <w:sz w:val="24"/>
              </w:rPr>
              <w:t>该项目的完成报告和总结报告已递交</w:t>
            </w:r>
            <w:r>
              <w:rPr>
                <w:rFonts w:ascii="TT64E9BFA0tCID" w:hAnsi="TT64E9BFA0tCID" w:hint="eastAsia"/>
                <w:color w:val="000000"/>
                <w:sz w:val="24"/>
              </w:rPr>
              <w:t>机构</w:t>
            </w:r>
            <w:r>
              <w:rPr>
                <w:rFonts w:ascii="TT64E9BFA0tCID" w:hAnsi="TT64E9BFA0tCID"/>
                <w:color w:val="000000"/>
                <w:sz w:val="24"/>
              </w:rPr>
              <w:t>和伦理委员会备案</w:t>
            </w:r>
          </w:p>
        </w:tc>
        <w:tc>
          <w:tcPr>
            <w:tcW w:w="1276" w:type="dxa"/>
            <w:vAlign w:val="center"/>
          </w:tcPr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</w:tc>
      </w:tr>
      <w:tr w:rsidR="002F3BAC" w:rsidTr="00CF0117">
        <w:trPr>
          <w:trHeight w:val="688"/>
        </w:trPr>
        <w:tc>
          <w:tcPr>
            <w:tcW w:w="1271" w:type="dxa"/>
            <w:vMerge w:val="restart"/>
            <w:textDirection w:val="tbRlV"/>
            <w:vAlign w:val="center"/>
          </w:tcPr>
          <w:p w:rsidR="002F3BAC" w:rsidRDefault="002F3BAC" w:rsidP="00774F9F">
            <w:pPr>
              <w:spacing w:line="480" w:lineRule="exact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机构办公室</w:t>
            </w:r>
          </w:p>
        </w:tc>
        <w:tc>
          <w:tcPr>
            <w:tcW w:w="4536" w:type="dxa"/>
            <w:vAlign w:val="center"/>
          </w:tcPr>
          <w:p w:rsidR="002F3BAC" w:rsidRDefault="002F3BAC" w:rsidP="00465D57">
            <w:pPr>
              <w:spacing w:line="480" w:lineRule="exact"/>
              <w:rPr>
                <w:sz w:val="24"/>
              </w:rPr>
            </w:pPr>
            <w:r>
              <w:rPr>
                <w:rFonts w:ascii="TT64E9BFA0tCID" w:hAnsi="TT64E9BFA0tCID"/>
                <w:color w:val="000000"/>
                <w:sz w:val="24"/>
              </w:rPr>
              <w:t>该项目的剩余</w:t>
            </w:r>
            <w:r w:rsidR="00924446">
              <w:rPr>
                <w:rFonts w:ascii="TT64E9BFA0tCID" w:hAnsi="TT64E9BFA0tCID" w:hint="eastAsia"/>
                <w:color w:val="000000"/>
                <w:sz w:val="24"/>
              </w:rPr>
              <w:t>研究产品</w:t>
            </w:r>
            <w:r>
              <w:rPr>
                <w:rFonts w:ascii="TT64E9BFA0tCID" w:hAnsi="TT64E9BFA0tCID"/>
                <w:color w:val="000000"/>
                <w:sz w:val="24"/>
              </w:rPr>
              <w:t>已退回</w:t>
            </w:r>
            <w:r w:rsidR="00465D57">
              <w:rPr>
                <w:rFonts w:ascii="TT64E9BFA0tCID" w:hAnsi="TT64E9BFA0tCID" w:hint="eastAsia"/>
                <w:color w:val="000000"/>
                <w:sz w:val="24"/>
              </w:rPr>
              <w:t>、</w:t>
            </w:r>
            <w:r>
              <w:rPr>
                <w:rFonts w:ascii="TT64E9BFA0tCID" w:hAnsi="TT64E9BFA0tCID"/>
                <w:color w:val="000000"/>
                <w:sz w:val="24"/>
              </w:rPr>
              <w:t>销毁</w:t>
            </w:r>
            <w:r w:rsidR="00A92249">
              <w:rPr>
                <w:rFonts w:ascii="TT64E9BFA0tCID" w:hAnsi="TT64E9BFA0tCID" w:hint="eastAsia"/>
                <w:color w:val="000000"/>
                <w:sz w:val="24"/>
              </w:rPr>
              <w:t>，</w:t>
            </w:r>
            <w:r w:rsidR="00A92249">
              <w:rPr>
                <w:rFonts w:ascii="TT64E9BFA0tCID" w:hAnsi="TT64E9BFA0tCID"/>
                <w:color w:val="000000"/>
                <w:sz w:val="24"/>
              </w:rPr>
              <w:t>申办方已提供销毁记录</w:t>
            </w:r>
          </w:p>
        </w:tc>
        <w:tc>
          <w:tcPr>
            <w:tcW w:w="1276" w:type="dxa"/>
            <w:vAlign w:val="center"/>
          </w:tcPr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</w:tc>
      </w:tr>
      <w:tr w:rsidR="002F3BAC" w:rsidTr="00CF0117">
        <w:trPr>
          <w:trHeight w:val="698"/>
        </w:trPr>
        <w:tc>
          <w:tcPr>
            <w:tcW w:w="1271" w:type="dxa"/>
            <w:vMerge/>
            <w:vAlign w:val="center"/>
          </w:tcPr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</w:tc>
        <w:tc>
          <w:tcPr>
            <w:tcW w:w="4536" w:type="dxa"/>
            <w:vAlign w:val="center"/>
          </w:tcPr>
          <w:p w:rsidR="002F3BAC" w:rsidRDefault="00765395" w:rsidP="00774F9F">
            <w:pPr>
              <w:spacing w:line="480" w:lineRule="exact"/>
              <w:rPr>
                <w:rFonts w:ascii="TT64E9BFA0tCID" w:hAnsi="TT64E9BFA0tCID"/>
                <w:color w:val="000000"/>
                <w:sz w:val="24"/>
              </w:rPr>
            </w:pPr>
            <w:r>
              <w:rPr>
                <w:rFonts w:ascii="TT64E9BFA0tCID" w:hAnsi="TT64E9BFA0tCID" w:hint="eastAsia"/>
                <w:color w:val="000000"/>
                <w:sz w:val="24"/>
              </w:rPr>
              <w:t>已对该项目进行</w:t>
            </w:r>
            <w:proofErr w:type="gramStart"/>
            <w:r>
              <w:rPr>
                <w:rFonts w:ascii="TT64E9BFA0tCID" w:hAnsi="TT64E9BFA0tCID" w:hint="eastAsia"/>
                <w:color w:val="000000"/>
                <w:sz w:val="24"/>
              </w:rPr>
              <w:t>了结题质控</w:t>
            </w:r>
            <w:proofErr w:type="gramEnd"/>
            <w:r w:rsidR="002F3BAC">
              <w:rPr>
                <w:rFonts w:ascii="TT64E9BFA0tCID" w:hAnsi="TT64E9BFA0tCID" w:hint="eastAsia"/>
                <w:color w:val="000000"/>
                <w:sz w:val="24"/>
              </w:rPr>
              <w:t>，未</w:t>
            </w:r>
            <w:r w:rsidR="002F3BAC">
              <w:rPr>
                <w:rFonts w:ascii="TT64E9BFA0tCID" w:hAnsi="TT64E9BFA0tCID"/>
                <w:color w:val="000000"/>
                <w:sz w:val="24"/>
              </w:rPr>
              <w:t>发现问题或问题已</w:t>
            </w:r>
            <w:r w:rsidR="002F3BAC">
              <w:rPr>
                <w:rFonts w:ascii="TT64E9BFA0tCID" w:hAnsi="TT64E9BFA0tCID" w:hint="eastAsia"/>
                <w:color w:val="000000"/>
                <w:sz w:val="24"/>
              </w:rPr>
              <w:t>进行说明</w:t>
            </w:r>
            <w:r w:rsidR="002F3BAC">
              <w:rPr>
                <w:rFonts w:ascii="TT64E9BFA0tCID" w:hAnsi="TT64E9BFA0tCID"/>
                <w:color w:val="000000"/>
                <w:sz w:val="24"/>
              </w:rPr>
              <w:t>并记录</w:t>
            </w:r>
          </w:p>
        </w:tc>
        <w:tc>
          <w:tcPr>
            <w:tcW w:w="1276" w:type="dxa"/>
            <w:vAlign w:val="center"/>
          </w:tcPr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</w:tc>
      </w:tr>
      <w:tr w:rsidR="002F3BAC" w:rsidTr="00CF0117">
        <w:tc>
          <w:tcPr>
            <w:tcW w:w="1271" w:type="dxa"/>
            <w:vMerge/>
            <w:vAlign w:val="center"/>
          </w:tcPr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</w:tc>
        <w:tc>
          <w:tcPr>
            <w:tcW w:w="4536" w:type="dxa"/>
            <w:vAlign w:val="center"/>
          </w:tcPr>
          <w:p w:rsidR="002F3BAC" w:rsidRDefault="002F3BAC" w:rsidP="00A86783">
            <w:pPr>
              <w:spacing w:line="480" w:lineRule="exact"/>
              <w:rPr>
                <w:rFonts w:ascii="TT64E9BFA0tCID" w:hAnsi="TT64E9BFA0tCID"/>
                <w:color w:val="000000"/>
                <w:sz w:val="24"/>
              </w:rPr>
            </w:pPr>
            <w:r>
              <w:rPr>
                <w:rFonts w:ascii="TT64E9BFA0tCID" w:hAnsi="TT64E9BFA0tCID" w:hint="eastAsia"/>
                <w:color w:val="000000"/>
                <w:sz w:val="24"/>
              </w:rPr>
              <w:t>已对该项目的资料进行审核，接受项目归档</w:t>
            </w:r>
          </w:p>
        </w:tc>
        <w:tc>
          <w:tcPr>
            <w:tcW w:w="1276" w:type="dxa"/>
            <w:vAlign w:val="center"/>
          </w:tcPr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</w:tc>
      </w:tr>
      <w:tr w:rsidR="002F3BAC" w:rsidTr="00CF0117">
        <w:trPr>
          <w:trHeight w:val="663"/>
        </w:trPr>
        <w:tc>
          <w:tcPr>
            <w:tcW w:w="1271" w:type="dxa"/>
            <w:vMerge/>
            <w:vAlign w:val="center"/>
          </w:tcPr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</w:tc>
        <w:tc>
          <w:tcPr>
            <w:tcW w:w="4536" w:type="dxa"/>
            <w:vAlign w:val="center"/>
          </w:tcPr>
          <w:p w:rsidR="002F3BAC" w:rsidRDefault="002F3BAC" w:rsidP="00774F9F">
            <w:pPr>
              <w:spacing w:line="480" w:lineRule="exact"/>
              <w:rPr>
                <w:rFonts w:ascii="TT64E9BFA0tCID" w:hAnsi="TT64E9BFA0tCID"/>
                <w:color w:val="000000"/>
                <w:sz w:val="24"/>
              </w:rPr>
            </w:pPr>
            <w:r>
              <w:rPr>
                <w:rFonts w:ascii="TT64E9BFA0tCID" w:hAnsi="TT64E9BFA0tCID"/>
                <w:color w:val="000000"/>
                <w:sz w:val="24"/>
              </w:rPr>
              <w:t>该项目的全部研究费用已支付</w:t>
            </w:r>
          </w:p>
        </w:tc>
        <w:tc>
          <w:tcPr>
            <w:tcW w:w="1276" w:type="dxa"/>
            <w:vAlign w:val="center"/>
          </w:tcPr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</w:tc>
      </w:tr>
      <w:tr w:rsidR="002F3BAC" w:rsidTr="00CF0117">
        <w:tc>
          <w:tcPr>
            <w:tcW w:w="1271" w:type="dxa"/>
            <w:vAlign w:val="center"/>
          </w:tcPr>
          <w:p w:rsidR="002F3BAC" w:rsidRDefault="002F3BAC" w:rsidP="00774F9F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</w:p>
          <w:p w:rsidR="002F3BAC" w:rsidRDefault="002F3BAC" w:rsidP="00774F9F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</w:t>
            </w:r>
          </w:p>
        </w:tc>
        <w:tc>
          <w:tcPr>
            <w:tcW w:w="7229" w:type="dxa"/>
            <w:gridSpan w:val="3"/>
            <w:vAlign w:val="center"/>
          </w:tcPr>
          <w:p w:rsidR="002F3BAC" w:rsidRDefault="002F3BAC" w:rsidP="00774F9F">
            <w:pPr>
              <w:spacing w:line="480" w:lineRule="exact"/>
              <w:rPr>
                <w:rFonts w:ascii="TT64E9BFA0tCID" w:hAnsi="TT64E9BFA0tCID"/>
                <w:color w:val="000000"/>
                <w:sz w:val="24"/>
              </w:rPr>
            </w:pPr>
          </w:p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  <w:p w:rsidR="002F3BAC" w:rsidRDefault="002F3BAC" w:rsidP="00774F9F">
            <w:pPr>
              <w:spacing w:line="480" w:lineRule="exact"/>
              <w:rPr>
                <w:sz w:val="24"/>
              </w:rPr>
            </w:pPr>
          </w:p>
        </w:tc>
      </w:tr>
    </w:tbl>
    <w:p w:rsidR="002F3BAC" w:rsidRDefault="002F3BAC" w:rsidP="00A86783">
      <w:pPr>
        <w:spacing w:line="480" w:lineRule="exact"/>
        <w:rPr>
          <w:sz w:val="24"/>
        </w:rPr>
      </w:pPr>
    </w:p>
    <w:sectPr w:rsidR="002F3BAC" w:rsidSect="00050110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6B8" w:rsidRDefault="001776B8" w:rsidP="002F3BAC">
      <w:r>
        <w:separator/>
      </w:r>
    </w:p>
  </w:endnote>
  <w:endnote w:type="continuationSeparator" w:id="0">
    <w:p w:rsidR="001776B8" w:rsidRDefault="001776B8" w:rsidP="002F3B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64E9BFA0tCID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F9F" w:rsidRDefault="00774F9F" w:rsidP="00774F9F">
    <w:pPr>
      <w:pStyle w:val="a4"/>
      <w:jc w:val="center"/>
    </w:pPr>
    <w:r w:rsidRPr="00715096">
      <w:rPr>
        <w:rFonts w:ascii="Calibri" w:hAnsi="Calibri" w:cs="Calibri"/>
        <w:i/>
        <w:sz w:val="21"/>
        <w:szCs w:val="21"/>
      </w:rPr>
      <w:t>Confidential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F9F" w:rsidRDefault="00774F9F" w:rsidP="00774F9F">
    <w:pPr>
      <w:pStyle w:val="a4"/>
      <w:jc w:val="center"/>
    </w:pPr>
    <w:r w:rsidRPr="00715096">
      <w:rPr>
        <w:rFonts w:ascii="Calibri" w:hAnsi="Calibri" w:cs="Calibri"/>
        <w:i/>
        <w:sz w:val="21"/>
        <w:szCs w:val="21"/>
      </w:rPr>
      <w:t>Confidential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6B8" w:rsidRDefault="001776B8" w:rsidP="002F3BAC">
      <w:r>
        <w:separator/>
      </w:r>
    </w:p>
  </w:footnote>
  <w:footnote w:type="continuationSeparator" w:id="0">
    <w:p w:rsidR="001776B8" w:rsidRDefault="001776B8" w:rsidP="002F3B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F9F" w:rsidRPr="00774F9F" w:rsidRDefault="00774F9F" w:rsidP="00774F9F">
    <w:pPr>
      <w:pStyle w:val="a3"/>
      <w:jc w:val="left"/>
      <w:rPr>
        <w:rFonts w:ascii="Times New Roman" w:hAnsi="Times New Roman" w:cs="Times New Roman"/>
      </w:rPr>
    </w:pPr>
    <w:r>
      <w:t>厦门大学附属厦门眼科中心</w:t>
    </w:r>
    <w:r>
      <w:rPr>
        <w:rFonts w:hint="eastAsia"/>
      </w:rPr>
      <w:t xml:space="preserve"> </w:t>
    </w:r>
    <w:r w:rsidR="00DD50F2">
      <w:rPr>
        <w:rFonts w:hint="eastAsia"/>
      </w:rPr>
      <w:t xml:space="preserve">                                                   </w:t>
    </w:r>
    <w:r>
      <w:rPr>
        <w:rFonts w:hint="eastAsia"/>
      </w:rPr>
      <w:t>国家临床试验机构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F9F" w:rsidRPr="00774F9F" w:rsidRDefault="00774F9F" w:rsidP="00774F9F">
    <w:pPr>
      <w:pStyle w:val="a3"/>
      <w:jc w:val="left"/>
      <w:rPr>
        <w:rFonts w:ascii="Times New Roman" w:hAnsi="Times New Roman" w:cs="Times New Roman"/>
      </w:rPr>
    </w:pPr>
    <w:r>
      <w:t>厦门大学附属厦门眼科中心</w:t>
    </w:r>
    <w:r>
      <w:rPr>
        <w:rFonts w:hint="eastAsia"/>
      </w:rPr>
      <w:t xml:space="preserve"> </w:t>
    </w:r>
    <w:r>
      <w:rPr>
        <w:rFonts w:hint="eastAsia"/>
      </w:rPr>
      <w:t>国家临床试验机构</w:t>
    </w:r>
    <w:r>
      <w:rPr>
        <w:rFonts w:hint="eastAsia"/>
      </w:rPr>
      <w:t xml:space="preserve">                       </w:t>
    </w:r>
    <w:r w:rsidRPr="004472B4">
      <w:rPr>
        <w:rFonts w:ascii="Times New Roman" w:hAnsi="Times New Roman" w:cs="Times New Roman"/>
        <w:spacing w:val="20"/>
      </w:rPr>
      <w:t>XMYK-SOP-</w:t>
    </w:r>
    <w:r>
      <w:rPr>
        <w:rFonts w:ascii="Times New Roman" w:hAnsi="Times New Roman" w:cs="Times New Roman" w:hint="eastAsia"/>
        <w:spacing w:val="20"/>
      </w:rPr>
      <w:t>O</w:t>
    </w:r>
    <w:r w:rsidRPr="004472B4">
      <w:rPr>
        <w:rFonts w:ascii="Times New Roman" w:hAnsi="Times New Roman" w:cs="Times New Roman"/>
        <w:spacing w:val="20"/>
      </w:rPr>
      <w:t>-0</w:t>
    </w:r>
    <w:r>
      <w:rPr>
        <w:rFonts w:ascii="Times New Roman" w:hAnsi="Times New Roman" w:cs="Times New Roman" w:hint="eastAsia"/>
        <w:spacing w:val="20"/>
      </w:rPr>
      <w:t>12</w:t>
    </w:r>
    <w:r w:rsidRPr="004472B4">
      <w:rPr>
        <w:rFonts w:ascii="Times New Roman" w:hAnsi="Times New Roman" w:cs="Times New Roman"/>
        <w:spacing w:val="20"/>
      </w:rPr>
      <w:t>-202001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3BAC"/>
    <w:rsid w:val="00050110"/>
    <w:rsid w:val="00101174"/>
    <w:rsid w:val="001776B8"/>
    <w:rsid w:val="002F3BAC"/>
    <w:rsid w:val="00333082"/>
    <w:rsid w:val="00465D57"/>
    <w:rsid w:val="005146C5"/>
    <w:rsid w:val="00584CED"/>
    <w:rsid w:val="006542B4"/>
    <w:rsid w:val="00765395"/>
    <w:rsid w:val="00774F9F"/>
    <w:rsid w:val="00924446"/>
    <w:rsid w:val="00A63C0F"/>
    <w:rsid w:val="00A86783"/>
    <w:rsid w:val="00A92249"/>
    <w:rsid w:val="00B84D6F"/>
    <w:rsid w:val="00C6086C"/>
    <w:rsid w:val="00D902E6"/>
    <w:rsid w:val="00DD5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BA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3B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3BAC"/>
    <w:rPr>
      <w:sz w:val="18"/>
      <w:szCs w:val="18"/>
    </w:rPr>
  </w:style>
  <w:style w:type="paragraph" w:styleId="a4">
    <w:name w:val="footer"/>
    <w:basedOn w:val="a"/>
    <w:link w:val="Char0"/>
    <w:unhideWhenUsed/>
    <w:rsid w:val="002F3B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2F3B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16</cp:revision>
  <dcterms:created xsi:type="dcterms:W3CDTF">2019-12-23T07:35:00Z</dcterms:created>
  <dcterms:modified xsi:type="dcterms:W3CDTF">2020-05-18T03:40:00Z</dcterms:modified>
</cp:coreProperties>
</file>